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03F" w:rsidRDefault="0096203F" w:rsidP="0096203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附件3：</w:t>
      </w:r>
    </w:p>
    <w:p w:rsidR="0096203F" w:rsidRDefault="0096203F" w:rsidP="0096203F">
      <w:pPr>
        <w:rPr>
          <w:rFonts w:hint="eastAsia"/>
        </w:rPr>
      </w:pPr>
    </w:p>
    <w:p w:rsidR="0096203F" w:rsidRDefault="0096203F" w:rsidP="0096203F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2015届“毕业十星”评选第二轮评分细则</w:t>
      </w:r>
    </w:p>
    <w:p w:rsidR="0096203F" w:rsidRDefault="0096203F" w:rsidP="0096203F">
      <w:pPr>
        <w:spacing w:line="440" w:lineRule="exact"/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</w:p>
    <w:p w:rsidR="0096203F" w:rsidRDefault="0096203F" w:rsidP="0096203F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“毕业十星”评选第二轮为专家评审及网络投票环节，将选出“毕业十星”10人及提名奖获得者20人。</w:t>
      </w:r>
    </w:p>
    <w:p w:rsidR="0096203F" w:rsidRDefault="0096203F" w:rsidP="0096203F">
      <w:pPr>
        <w:spacing w:beforeLines="50" w:before="156"/>
        <w:ind w:leftChars="200" w:left="420"/>
        <w:rPr>
          <w:rFonts w:ascii="黑体" w:eastAsia="黑体" w:hint="eastAsia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一、专家评审（占7</w:t>
      </w:r>
      <w:bookmarkStart w:id="0" w:name="_GoBack"/>
      <w:bookmarkEnd w:id="0"/>
      <w:r>
        <w:rPr>
          <w:rFonts w:ascii="黑体" w:eastAsia="黑体" w:hint="eastAsia"/>
          <w:bCs/>
          <w:sz w:val="32"/>
          <w:szCs w:val="32"/>
        </w:rPr>
        <w:t>0%）：</w:t>
      </w:r>
    </w:p>
    <w:p w:rsidR="0096203F" w:rsidRDefault="0096203F" w:rsidP="0096203F">
      <w:pPr>
        <w:ind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主办方将将邀请相关单位负责人及教师代表组成专家评审团，根据参评者事迹材料进行打分，满分100分。各参评者得分为各位评委打分的均值。</w:t>
      </w:r>
    </w:p>
    <w:p w:rsidR="0096203F" w:rsidRDefault="0096203F" w:rsidP="0096203F">
      <w:pPr>
        <w:spacing w:beforeLines="50" w:before="156"/>
        <w:ind w:leftChars="200" w:left="420"/>
        <w:rPr>
          <w:rFonts w:ascii="黑体" w:eastAsia="黑体" w:hint="eastAsia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二、网络投票（占30%）：</w:t>
      </w:r>
    </w:p>
    <w:p w:rsidR="0096203F" w:rsidRDefault="0096203F" w:rsidP="0096203F">
      <w:pPr>
        <w:ind w:firstLineChars="200" w:firstLine="640"/>
        <w:rPr>
          <w:rFonts w:ascii="楷体" w:eastAsia="楷体" w:hAnsi="楷体" w:hint="eastAsia"/>
          <w:bCs/>
          <w:sz w:val="32"/>
          <w:szCs w:val="32"/>
        </w:rPr>
      </w:pPr>
      <w:r>
        <w:rPr>
          <w:rFonts w:ascii="楷体" w:eastAsia="楷体" w:hAnsi="楷体" w:hint="eastAsia"/>
          <w:bCs/>
          <w:sz w:val="32"/>
          <w:szCs w:val="32"/>
        </w:rPr>
        <w:t>（一）加分规则</w:t>
      </w:r>
    </w:p>
    <w:p w:rsidR="0096203F" w:rsidRDefault="0096203F" w:rsidP="0096203F">
      <w:pPr>
        <w:ind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依据微人大服务中心统计数据，分类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按排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序打分。</w:t>
      </w:r>
    </w:p>
    <w:tbl>
      <w:tblPr>
        <w:tblW w:w="8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4"/>
        <w:gridCol w:w="4256"/>
      </w:tblGrid>
      <w:tr w:rsidR="0096203F" w:rsidTr="0096203F">
        <w:trPr>
          <w:jc w:val="center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名次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分值</w:t>
            </w:r>
          </w:p>
        </w:tc>
      </w:tr>
      <w:tr w:rsidR="0096203F" w:rsidTr="0096203F">
        <w:trPr>
          <w:jc w:val="center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100</w:t>
            </w:r>
          </w:p>
        </w:tc>
      </w:tr>
      <w:tr w:rsidR="0096203F" w:rsidTr="0096203F">
        <w:trPr>
          <w:jc w:val="center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95</w:t>
            </w:r>
          </w:p>
        </w:tc>
      </w:tr>
      <w:tr w:rsidR="0096203F" w:rsidTr="0096203F">
        <w:trPr>
          <w:jc w:val="center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90</w:t>
            </w:r>
          </w:p>
        </w:tc>
      </w:tr>
      <w:tr w:rsidR="0096203F" w:rsidTr="0096203F">
        <w:trPr>
          <w:jc w:val="center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85</w:t>
            </w:r>
          </w:p>
        </w:tc>
      </w:tr>
      <w:tr w:rsidR="0096203F" w:rsidTr="0096203F">
        <w:trPr>
          <w:jc w:val="center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80</w:t>
            </w:r>
          </w:p>
        </w:tc>
      </w:tr>
      <w:tr w:rsidR="0096203F" w:rsidTr="0096203F">
        <w:trPr>
          <w:jc w:val="center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75</w:t>
            </w:r>
          </w:p>
        </w:tc>
      </w:tr>
      <w:tr w:rsidR="0096203F" w:rsidTr="0096203F">
        <w:trPr>
          <w:jc w:val="center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70</w:t>
            </w:r>
          </w:p>
        </w:tc>
      </w:tr>
      <w:tr w:rsidR="0096203F" w:rsidTr="0096203F">
        <w:trPr>
          <w:jc w:val="center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65</w:t>
            </w:r>
          </w:p>
        </w:tc>
      </w:tr>
      <w:tr w:rsidR="0096203F" w:rsidTr="0096203F">
        <w:trPr>
          <w:jc w:val="center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60</w:t>
            </w:r>
          </w:p>
        </w:tc>
      </w:tr>
      <w:tr w:rsidR="0096203F" w:rsidTr="0096203F">
        <w:trPr>
          <w:jc w:val="center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55</w:t>
            </w:r>
          </w:p>
        </w:tc>
      </w:tr>
      <w:tr w:rsidR="0096203F" w:rsidTr="0096203F">
        <w:trPr>
          <w:jc w:val="center"/>
        </w:trPr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10名以后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03F" w:rsidRDefault="0096203F">
            <w:pPr>
              <w:spacing w:line="4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50</w:t>
            </w:r>
          </w:p>
        </w:tc>
      </w:tr>
    </w:tbl>
    <w:p w:rsidR="0096203F" w:rsidRDefault="0096203F" w:rsidP="0096203F">
      <w:pPr>
        <w:ind w:left="36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lastRenderedPageBreak/>
        <w:t>主办方将按照称号对候选人进行排名：</w:t>
      </w:r>
    </w:p>
    <w:p w:rsidR="0096203F" w:rsidRDefault="0096203F" w:rsidP="0096203F">
      <w:pPr>
        <w:ind w:firstLineChars="200" w:firstLine="640"/>
        <w:rPr>
          <w:rFonts w:ascii="楷体" w:eastAsia="楷体" w:hAnsi="楷体" w:hint="eastAsia"/>
          <w:bCs/>
          <w:sz w:val="32"/>
          <w:szCs w:val="32"/>
        </w:rPr>
      </w:pPr>
      <w:r>
        <w:rPr>
          <w:rFonts w:ascii="楷体" w:eastAsia="楷体" w:hAnsi="楷体" w:hint="eastAsia"/>
          <w:bCs/>
          <w:sz w:val="32"/>
          <w:szCs w:val="32"/>
        </w:rPr>
        <w:t>（二）票数统计规则</w:t>
      </w:r>
    </w:p>
    <w:p w:rsidR="0096203F" w:rsidRDefault="0096203F" w:rsidP="0096203F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1、投票面向全校师生进行，非毕业生也可参与投票。</w:t>
      </w:r>
    </w:p>
    <w:p w:rsidR="0096203F" w:rsidRDefault="0096203F" w:rsidP="0096203F">
      <w:pPr>
        <w:ind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2、本院学生投票，计1票；非本院学生投票，计1.5票，教职工投票计1票，加总求和后即为候选人最终得分。</w:t>
      </w:r>
    </w:p>
    <w:p w:rsidR="0096203F" w:rsidRDefault="0096203F" w:rsidP="0096203F">
      <w:pPr>
        <w:rPr>
          <w:rFonts w:ascii="仿宋_GB2312" w:eastAsia="仿宋_GB2312" w:hAnsi="仿宋_GB2312" w:cs="仿宋_GB2312" w:hint="eastAsia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position w:val="-14"/>
          <w:sz w:val="32"/>
          <w:szCs w:val="32"/>
        </w:rPr>
        <w:object w:dxaOrig="7560" w:dyaOrig="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pt;height:20.25pt" o:ole="">
            <v:imagedata r:id="rId5" o:title=""/>
          </v:shape>
          <o:OLEObject Type="Embed" ProgID="Equation.3" ShapeID="_x0000_i1025" DrawAspect="Content" ObjectID="_1493046154" r:id="rId6"/>
        </w:object>
      </w:r>
    </w:p>
    <w:p w:rsidR="0096203F" w:rsidRDefault="0096203F" w:rsidP="0096203F">
      <w:pPr>
        <w:spacing w:beforeLines="50" w:before="156"/>
        <w:ind w:leftChars="200" w:left="420"/>
        <w:rPr>
          <w:rFonts w:ascii="黑体" w:eastAsia="黑体" w:hint="eastAsia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三、总分计算</w:t>
      </w:r>
    </w:p>
    <w:p w:rsidR="0096203F" w:rsidRDefault="0096203F" w:rsidP="0096203F">
      <w:pPr>
        <w:ind w:leftChars="171" w:left="359" w:firstLineChars="200" w:firstLine="64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候选人总分=投票得分*30%+专家评分*70%</w:t>
      </w:r>
    </w:p>
    <w:p w:rsidR="0096203F" w:rsidRDefault="0096203F" w:rsidP="0096203F">
      <w:pPr>
        <w:ind w:leftChars="171" w:left="359" w:firstLineChars="200" w:firstLine="640"/>
        <w:rPr>
          <w:rFonts w:ascii="仿宋_GB2312" w:eastAsia="仿宋_GB2312" w:hint="eastAsia"/>
          <w:bCs/>
          <w:sz w:val="32"/>
          <w:szCs w:val="32"/>
        </w:rPr>
      </w:pPr>
    </w:p>
    <w:p w:rsidR="0096203F" w:rsidRDefault="0096203F" w:rsidP="0096203F">
      <w:pPr>
        <w:pStyle w:val="p0"/>
        <w:ind w:firstLine="640"/>
        <w:rPr>
          <w:rFonts w:ascii="仿宋_GB2312" w:eastAsia="仿宋_GB2312" w:hint="eastAsia"/>
          <w:bCs/>
          <w:sz w:val="32"/>
          <w:szCs w:val="32"/>
        </w:rPr>
      </w:pPr>
    </w:p>
    <w:p w:rsidR="0096203F" w:rsidRDefault="0096203F" w:rsidP="0096203F">
      <w:pPr>
        <w:spacing w:line="560" w:lineRule="exact"/>
        <w:ind w:leftChars="1215" w:left="2551" w:firstLineChars="200" w:firstLine="640"/>
        <w:jc w:val="center"/>
        <w:rPr>
          <w:rFonts w:ascii="仿宋_GB2312" w:eastAsia="仿宋_GB2312" w:hint="eastAsia"/>
          <w:sz w:val="32"/>
        </w:rPr>
      </w:pPr>
    </w:p>
    <w:p w:rsidR="00406456" w:rsidRPr="0096203F" w:rsidRDefault="0096203F"/>
    <w:sectPr w:rsidR="00406456" w:rsidRPr="00962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03F"/>
    <w:rsid w:val="000F5DAC"/>
    <w:rsid w:val="0096203F"/>
    <w:rsid w:val="00FA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96203F"/>
    <w:pPr>
      <w:widowControl/>
    </w:pPr>
    <w:rPr>
      <w:rFonts w:ascii="Calibri" w:hAnsi="Calibri" w:cs="Calibri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03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96203F"/>
    <w:pPr>
      <w:widowControl/>
    </w:pPr>
    <w:rPr>
      <w:rFonts w:ascii="Calibri" w:hAnsi="Calibri" w:cs="Calibri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377</Characters>
  <Application>Microsoft Office Word</Application>
  <DocSecurity>0</DocSecurity>
  <Lines>3</Lines>
  <Paragraphs>1</Paragraphs>
  <ScaleCrop>false</ScaleCrop>
  <Company>微软中国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2015-05-13T10:16:00Z</dcterms:created>
  <dcterms:modified xsi:type="dcterms:W3CDTF">2015-05-13T10:16:00Z</dcterms:modified>
</cp:coreProperties>
</file>