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FE" w:rsidRDefault="00325DFE" w:rsidP="00325DFE">
      <w:pPr>
        <w:spacing w:line="560" w:lineRule="exact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eastAsia="仿宋_GB2312" w:hAnsi="Times New Roman" w:cs="Times New Roman" w:hint="eastAsia"/>
          <w:b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b/>
          <w:sz w:val="30"/>
          <w:szCs w:val="30"/>
        </w:rPr>
        <w:t>1</w:t>
      </w:r>
    </w:p>
    <w:p w:rsidR="00325DFE" w:rsidRDefault="00325DFE" w:rsidP="00325DFE">
      <w:pPr>
        <w:spacing w:line="560" w:lineRule="exact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325DFE" w:rsidRDefault="00325DFE" w:rsidP="00325DFE">
      <w:pPr>
        <w:spacing w:line="56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>
        <w:rPr>
          <w:rFonts w:ascii="Times New Roman" w:eastAsia="方正小标宋简体" w:hAnsi="Times New Roman" w:cs="Times New Roman" w:hint="eastAsia"/>
          <w:sz w:val="40"/>
          <w:szCs w:val="44"/>
        </w:rPr>
        <w:t>“科学道德和学风建设”相关活动在“学务中心”平台的创建指南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0" w:name="_GoBack"/>
      <w:bookmarkEnd w:id="0"/>
    </w:p>
    <w:p w:rsidR="00325DFE" w:rsidRDefault="00325DFE" w:rsidP="00325DFE">
      <w:pPr>
        <w:spacing w:line="360" w:lineRule="auto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学院、班级、党团支部、学生组织的“科学道德和学风建设”活动均可依托“学务中心”平台开展，通过平台组织报名、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扫码签到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、分配积分，依此精确统计研究生参与科学道德与学风建设活动的情况。每个研究生每学期须参加不少于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次（积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分）的科学道德和学风建设教育学习活动。</w:t>
      </w:r>
    </w:p>
    <w:p w:rsidR="00325DFE" w:rsidRDefault="00325DFE" w:rsidP="00325DFE">
      <w:pPr>
        <w:spacing w:beforeLines="50" w:before="156" w:afterLines="50" w:after="156"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一、创建活动说明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进入微人大学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务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中心大厅，在导航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栏选择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“创建活动”，进入创建活动界面。</w:t>
      </w:r>
    </w:p>
    <w:p w:rsidR="00325DFE" w:rsidRDefault="00325DFE" w:rsidP="00325DFE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步：填写活动基本信息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填写活动基本信息，其中带有红色“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*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”的为必填信息。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活动大类请选择“学业辅导类”，活动小类请选择“学风建设</w:t>
      </w:r>
      <w:proofErr w:type="gramStart"/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”</w:t>
      </w:r>
      <w:proofErr w:type="gramEnd"/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。活动时间不少于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1.5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小时。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“活动允许报名名额”是指在规定名额范围内允许报名的正式名额。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“活动候补报名名额”是指超出活动允许报名的名额之外，允许在候补名额范围内报名的名额，待正式名额有驳回或者正式报名者取消报名之后，候补名额会根据报名先后顺序替补正式名额中的空缺名额。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参与者“获得参与分的方式”，有“签到”和“上传文件”两种。如果选择“签到”，待活动开始后参与者可在活动现场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进行扫码签到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，如有在活动报名结束后临时安排参加活动的人员，创建者可以批量导入参与者名单，这部分参与者均直接显示为已签到状态。如导入有误，可以在“参与人评价”列表中，点“未签到”，将其放入“未签到”列表中；如有在活动现场签到不成功的参与者，在“未签到”列表中点击“补签到”，可以实现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手动为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该参与者签到。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如果选择“上传文件”，待活动开始后参与者在线上传自己参加活动的文件，上传后创建者可根据上传文件是否合格决定参与者是否可获取积分。活动创建者也可以帮助参与者补上传作品文件。</w:t>
      </w:r>
    </w:p>
    <w:p w:rsidR="00325DFE" w:rsidRDefault="00325DFE" w:rsidP="00325DFE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步：填写活动描述信息，上</w:t>
      </w:r>
      <w:proofErr w:type="gramStart"/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传活动</w:t>
      </w:r>
      <w:proofErr w:type="gramEnd"/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海报。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请务必按规定尺寸上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传活动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海报（分辨率为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1000x1400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像素或长宽比为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的竖版图片），避免在学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务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中心首页“开天窗”，影响观感。海报可以是专门制作的，包含活动信息的海报，也可以是与活动内容相关的一张图片。未上传海报的活动，不予认证。</w:t>
      </w:r>
    </w:p>
    <w:p w:rsidR="00325DFE" w:rsidRDefault="00325DFE" w:rsidP="00325DFE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步：填写活动认证信息。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）“组织分”是指基于活动组织者的总积分奖励，一个活动可以有多个组织者，每个组织者所获得的组织分由创建者在活动结束后进行分配。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组织分按活动的规模与难易程度打包申请，在活动结束后，由组织方自行根据不同组织者的贡献值在团队内部商讨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分配。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一个活动的组织分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=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规模分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*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难度系数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规模分赋值标准为：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60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人以内（不含）活动，以及各种组织内部非公开活动；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120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至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人（不含）的公开活动；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180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至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人（不含）的公开活动；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240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人以上（含）的公开大型活动；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难度系数赋值标准为：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难度系数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：简单活动，如讲座、座谈、讨论、沙龙、工作坊、征文、主题党团日、班会等；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难度系数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：复杂活动，如小型论坛、知识竞赛、辩论赛、演讲比赛等；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难度系数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：大型活动，如大型论坛、开学典礼、毕业典礼等；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难度系数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：持续时间在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天以上（含）的论坛、社会实践、接待交流活动。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）“参与分”是指给予每一个参与者的，反映其参与活动情况的积分。参与分原则上每次活动计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分，如讲座、报告会、沙龙、座谈、研讨、参观等活动，均按这一规则给分。如果核心活动时长超过半天，可按半天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分累加设定参与分，按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分的倍数赋值。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）“奖励分”是指参与者因为在竞赛评比、展示表演类活动中表现突出而获得的额外奖励积分，其他活动不能设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置奖励分。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原则上只有参与人数达到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人（含）以上的竞赛评比、展示表演类活动能够设置奖励分。只有竞赛评比获奖、担任展示主讲或表演主角的学生能够获得奖励分。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规模在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人至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人（不含）的活动，以及超过这一规模的学院内、组织内开展，未面向全校的活动，奖励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分人均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从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分到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分不等，由活动创建者根据需要设定。原则上人均最高不超过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分，奖励总分不超过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规模在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人（含）以上的，面向全校的活动，奖励分每人从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分到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30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分不等，由活动创建者根据需要设定，奖励总分不超过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分。</w:t>
      </w:r>
    </w:p>
    <w:p w:rsidR="00325DFE" w:rsidRDefault="00325DFE" w:rsidP="00325DFE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）积分认证人请选择学生处李南老师。</w:t>
      </w:r>
    </w:p>
    <w:p w:rsidR="00325DFE" w:rsidRDefault="00325DFE" w:rsidP="00325DFE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步：添加活动信息的审核人。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审核人请选择本院主管学生工作的分党委书记、副书记，本院分团委书记、学生科科长、党务秘书等负责学生工作并在“学务中心”具有审核权限的老师。审核通过后，活动在进入认证流程的同时也会自动展示在学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务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中心的大厅，被设定范围的师生看到。</w:t>
      </w:r>
    </w:p>
    <w:p w:rsidR="00325DFE" w:rsidRDefault="00325DFE" w:rsidP="00325DFE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步：预览活动信息并完成发布。</w:t>
      </w:r>
    </w:p>
    <w:p w:rsidR="00325DFE" w:rsidRDefault="00325DFE" w:rsidP="00325DFE">
      <w:pPr>
        <w:spacing w:beforeLines="50" w:before="156" w:afterLines="50" w:after="156"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二、管理已上线的活动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点击“我管理的”查看所有审核通过并处于不同状态的活动情况。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在活动未开始阶段，活动创建者可以对活动地点、活动开始时间、活动结束时间、活动允许报名名额、活动候补报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名名额、是否开放活动评论进行编辑。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“活动进行阶段”和“活动结束后”，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至允许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设置是否开放活动的公开评论情况。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活动发布后，活动创建者在“活动展示”中可以编辑活动情况，图文均可。</w:t>
      </w:r>
    </w:p>
    <w:p w:rsidR="00325DFE" w:rsidRDefault="00325DFE" w:rsidP="00325DFE">
      <w:pPr>
        <w:spacing w:beforeLines="50" w:before="156" w:afterLines="50" w:after="156"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三、提交积分分配申请</w:t>
      </w:r>
    </w:p>
    <w:p w:rsidR="00325DFE" w:rsidRDefault="00325DFE" w:rsidP="00325DFE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活动结束后，可以在“我管理的”活动中，对此项活动的组织者和参与者进行积分分配，包括组织分和奖励分两种。如果某一奖项无人获得，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可以勾选“空缺”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。点击“提交审核”表示正式提交分配结果，待审核人员审核通过之后完成积分分配。</w:t>
      </w:r>
    </w:p>
    <w:p w:rsidR="00243200" w:rsidRDefault="00243200"/>
    <w:sectPr w:rsidR="00243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C0"/>
    <w:rsid w:val="00243200"/>
    <w:rsid w:val="00325DFE"/>
    <w:rsid w:val="00F2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318</Words>
  <Characters>1815</Characters>
  <Application>Microsoft Office Word</Application>
  <DocSecurity>0</DocSecurity>
  <Lines>15</Lines>
  <Paragraphs>4</Paragraphs>
  <ScaleCrop>false</ScaleCrop>
  <Company>微软中国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2016-10-27T10:23:00Z</dcterms:created>
  <dcterms:modified xsi:type="dcterms:W3CDTF">2016-10-27T10:23:00Z</dcterms:modified>
</cp:coreProperties>
</file>